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FAF" w:rsidRDefault="003A1FAF">
      <w:pPr>
        <w:rPr>
          <w:rFonts w:ascii="Tahoma" w:hAnsi="Tahoma"/>
          <w:lang w:val="en-GB"/>
        </w:rPr>
      </w:pPr>
      <w:bookmarkStart w:id="0" w:name="_GoBack"/>
      <w:bookmarkEnd w:id="0"/>
    </w:p>
    <w:p w:rsidR="003A1FAF" w:rsidRDefault="003A1FAF" w:rsidP="008F3127">
      <w:pPr>
        <w:pStyle w:val="Heading4"/>
        <w:jc w:val="left"/>
        <w:rPr>
          <w:sz w:val="24"/>
        </w:rPr>
      </w:pPr>
      <w:r>
        <w:rPr>
          <w:sz w:val="24"/>
        </w:rPr>
        <w:t>BANK DETAILS</w:t>
      </w:r>
    </w:p>
    <w:p w:rsidR="003A1FAF" w:rsidRDefault="003A1FAF">
      <w:pPr>
        <w:rPr>
          <w:rFonts w:ascii="Tahoma" w:hAnsi="Tahoma"/>
          <w:lang w:val="en-GB"/>
        </w:rPr>
      </w:pPr>
    </w:p>
    <w:p w:rsidR="003A1FAF" w:rsidRDefault="003A1FAF">
      <w:pPr>
        <w:pStyle w:val="Header"/>
        <w:tabs>
          <w:tab w:val="clear" w:pos="4320"/>
          <w:tab w:val="clear" w:pos="8640"/>
        </w:tabs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Account Name</w:t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  <w:t>Ford &amp; Barley Exhibitions Limited</w:t>
      </w:r>
    </w:p>
    <w:p w:rsidR="003A1FAF" w:rsidRDefault="003A1FAF">
      <w:pPr>
        <w:pStyle w:val="Header"/>
        <w:tabs>
          <w:tab w:val="clear" w:pos="4320"/>
          <w:tab w:val="clear" w:pos="8640"/>
        </w:tabs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Account No.</w:t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  <w:t xml:space="preserve">         20009060</w:t>
      </w:r>
    </w:p>
    <w:p w:rsidR="003A1FAF" w:rsidRDefault="003A1FAF">
      <w:pPr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Sort Code</w:t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  <w:t>30 90 25</w:t>
      </w:r>
    </w:p>
    <w:p w:rsidR="003A1FAF" w:rsidRDefault="003A1FAF">
      <w:pPr>
        <w:rPr>
          <w:rFonts w:ascii="Tahoma" w:hAnsi="Tahoma"/>
          <w:lang w:val="en-GB"/>
        </w:rPr>
      </w:pPr>
    </w:p>
    <w:p w:rsidR="003A1FAF" w:rsidRDefault="003A1FAF">
      <w:pPr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Bank Address</w:t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  <w:t xml:space="preserve">          Lloyds TSB Bank Plc.,</w:t>
      </w:r>
    </w:p>
    <w:p w:rsidR="003A1FAF" w:rsidRDefault="003A1FAF">
      <w:pPr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/>
              <w:lang w:val="en-GB"/>
            </w:rPr>
            <w:t>Compton</w:t>
          </w:r>
        </w:smartTag>
      </w:smartTag>
      <w:r>
        <w:rPr>
          <w:rFonts w:ascii="Tahoma" w:hAnsi="Tahoma"/>
          <w:lang w:val="en-GB"/>
        </w:rPr>
        <w:t>,</w:t>
      </w:r>
    </w:p>
    <w:p w:rsidR="003A1FAF" w:rsidRDefault="003A1FAF">
      <w:pPr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  <w:t>Ashbourne,</w:t>
      </w:r>
    </w:p>
    <w:p w:rsidR="003A1FAF" w:rsidRDefault="003A1FAF">
      <w:pPr>
        <w:pStyle w:val="Heading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Derbyshire</w:t>
      </w:r>
    </w:p>
    <w:p w:rsidR="003A1FAF" w:rsidRDefault="003A1FAF">
      <w:pPr>
        <w:pStyle w:val="Heading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DE6 1DY</w:t>
      </w:r>
    </w:p>
    <w:p w:rsidR="003A1FAF" w:rsidRDefault="003A1FAF">
      <w:pPr>
        <w:rPr>
          <w:rFonts w:ascii="Tahoma" w:hAnsi="Tahoma"/>
        </w:rPr>
      </w:pPr>
    </w:p>
    <w:p w:rsidR="003A1FAF" w:rsidRDefault="003A1FAF">
      <w:pPr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IBAN</w:t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  <w:t>GB48 LOYD 3090 2520 0090 60</w:t>
      </w:r>
    </w:p>
    <w:p w:rsidR="003A1FAF" w:rsidRDefault="003A1FAF">
      <w:pPr>
        <w:rPr>
          <w:rFonts w:ascii="Tahoma" w:hAnsi="Tahoma"/>
        </w:rPr>
      </w:pPr>
      <w:r>
        <w:rPr>
          <w:rFonts w:ascii="Tahoma" w:hAnsi="Tahoma"/>
          <w:lang w:val="en-GB"/>
        </w:rPr>
        <w:t>BIC/SWIFT</w:t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  <w:t>LOYDGB21449</w:t>
      </w:r>
      <w:r>
        <w:rPr>
          <w:rFonts w:ascii="Tahoma" w:hAnsi="Tahoma"/>
          <w:lang w:val="en-GB"/>
        </w:rPr>
        <w:tab/>
        <w:t xml:space="preserve">          </w:t>
      </w:r>
    </w:p>
    <w:p w:rsidR="003A1FAF" w:rsidRDefault="003A1FAF">
      <w:pPr>
        <w:rPr>
          <w:rFonts w:ascii="Tahoma" w:hAnsi="Tahoma"/>
          <w:lang w:val="en-GB"/>
        </w:rPr>
      </w:pPr>
    </w:p>
    <w:p w:rsidR="002A12B7" w:rsidRPr="008F3127" w:rsidRDefault="002A12B7">
      <w:pPr>
        <w:pStyle w:val="BodyTextIndent"/>
        <w:rPr>
          <w:rFonts w:ascii="Tahoma" w:hAnsi="Tahoma"/>
          <w:b/>
          <w:sz w:val="24"/>
        </w:rPr>
      </w:pPr>
      <w:r w:rsidRPr="008F3127">
        <w:rPr>
          <w:rFonts w:ascii="Tahoma" w:hAnsi="Tahoma"/>
          <w:b/>
          <w:sz w:val="24"/>
        </w:rPr>
        <w:t>P</w:t>
      </w:r>
      <w:r w:rsidR="003A1FAF" w:rsidRPr="008F3127">
        <w:rPr>
          <w:rFonts w:ascii="Tahoma" w:hAnsi="Tahoma"/>
          <w:b/>
          <w:sz w:val="24"/>
        </w:rPr>
        <w:t>ayment by cheque, bacs or chaps</w:t>
      </w:r>
      <w:r w:rsidRPr="008F3127">
        <w:rPr>
          <w:rFonts w:ascii="Tahoma" w:hAnsi="Tahoma"/>
          <w:b/>
          <w:sz w:val="24"/>
        </w:rPr>
        <w:t xml:space="preserve"> to the above account</w:t>
      </w:r>
      <w:r w:rsidR="003A1FAF" w:rsidRPr="008F3127">
        <w:rPr>
          <w:rFonts w:ascii="Tahoma" w:hAnsi="Tahoma"/>
          <w:b/>
          <w:sz w:val="24"/>
        </w:rPr>
        <w:t xml:space="preserve">. </w:t>
      </w:r>
    </w:p>
    <w:p w:rsidR="002A12B7" w:rsidRPr="008F3127" w:rsidRDefault="002A12B7">
      <w:pPr>
        <w:pStyle w:val="BodyTextIndent"/>
        <w:rPr>
          <w:rFonts w:ascii="Tahoma" w:hAnsi="Tahoma"/>
          <w:b/>
          <w:sz w:val="24"/>
        </w:rPr>
      </w:pPr>
    </w:p>
    <w:p w:rsidR="002A12B7" w:rsidRDefault="002A12B7">
      <w:pPr>
        <w:pStyle w:val="BodyTextIndent"/>
        <w:rPr>
          <w:rFonts w:ascii="Tahoma" w:hAnsi="Tahoma"/>
          <w:sz w:val="24"/>
        </w:rPr>
      </w:pPr>
    </w:p>
    <w:p w:rsidR="002A12B7" w:rsidRDefault="002A12B7">
      <w:pPr>
        <w:pStyle w:val="BodyTextIndent"/>
        <w:rPr>
          <w:rFonts w:ascii="Tahoma" w:hAnsi="Tahoma"/>
          <w:sz w:val="24"/>
        </w:rPr>
      </w:pPr>
    </w:p>
    <w:p w:rsidR="003A1FAF" w:rsidRDefault="003A1FAF">
      <w:pPr>
        <w:pStyle w:val="BodyTextInden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Card payments can be accepted </w:t>
      </w:r>
      <w:r w:rsidR="005C7A3A">
        <w:rPr>
          <w:rFonts w:ascii="Tahoma" w:hAnsi="Tahoma"/>
          <w:sz w:val="24"/>
        </w:rPr>
        <w:t xml:space="preserve">subject to an administration </w:t>
      </w:r>
      <w:r w:rsidR="002A12B7">
        <w:rPr>
          <w:rFonts w:ascii="Tahoma" w:hAnsi="Tahoma"/>
          <w:sz w:val="24"/>
        </w:rPr>
        <w:t xml:space="preserve">processing </w:t>
      </w:r>
      <w:r w:rsidR="005C7A3A">
        <w:rPr>
          <w:rFonts w:ascii="Tahoma" w:hAnsi="Tahoma"/>
          <w:sz w:val="24"/>
        </w:rPr>
        <w:t>cost of 3%</w:t>
      </w:r>
    </w:p>
    <w:p w:rsidR="005C7A3A" w:rsidRDefault="005C7A3A">
      <w:pPr>
        <w:pStyle w:val="BodyTextIndent"/>
        <w:rPr>
          <w:rFonts w:ascii="Tahoma" w:hAnsi="Tahoma"/>
          <w:sz w:val="24"/>
        </w:rPr>
      </w:pPr>
      <w:proofErr w:type="gramStart"/>
      <w:r>
        <w:rPr>
          <w:rFonts w:ascii="Tahoma" w:hAnsi="Tahoma"/>
          <w:sz w:val="24"/>
        </w:rPr>
        <w:t>( VISA</w:t>
      </w:r>
      <w:proofErr w:type="gramEnd"/>
      <w:r>
        <w:rPr>
          <w:rFonts w:ascii="Tahoma" w:hAnsi="Tahoma"/>
          <w:sz w:val="24"/>
        </w:rPr>
        <w:t>/MASTERCARD/ AMEX) via PAYPAL</w:t>
      </w:r>
    </w:p>
    <w:p w:rsidR="003A1FAF" w:rsidRDefault="003A1FAF">
      <w:pPr>
        <w:pStyle w:val="BodyTextIndent"/>
        <w:rPr>
          <w:rFonts w:ascii="Tahoma" w:hAnsi="Tahoma"/>
          <w:sz w:val="24"/>
        </w:rPr>
      </w:pPr>
    </w:p>
    <w:p w:rsidR="003A1FAF" w:rsidRDefault="003A1FAF">
      <w:pPr>
        <w:pStyle w:val="BodyTextInden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Card number/type . . . . . . . . . . . . . . . . . . . . . . . . . . . . . . . . . end date. . . </w:t>
      </w:r>
      <w:proofErr w:type="gramStart"/>
      <w:r>
        <w:rPr>
          <w:rFonts w:ascii="Tahoma" w:hAnsi="Tahoma"/>
          <w:sz w:val="24"/>
        </w:rPr>
        <w:t>. . . .</w:t>
      </w:r>
      <w:proofErr w:type="gramEnd"/>
    </w:p>
    <w:p w:rsidR="003A1FAF" w:rsidRDefault="003A1FAF">
      <w:pPr>
        <w:pStyle w:val="BodyTextIndent"/>
        <w:rPr>
          <w:rFonts w:ascii="Tahoma" w:hAnsi="Tahoma"/>
          <w:sz w:val="24"/>
        </w:rPr>
      </w:pPr>
    </w:p>
    <w:p w:rsidR="003A1FAF" w:rsidRDefault="003A1FAF">
      <w:pPr>
        <w:pStyle w:val="BodyTextInden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Name as shown. . . . . . . . . . . . . . . . . . . . . . . . . . . . . . </w:t>
      </w:r>
      <w:proofErr w:type="gramStart"/>
      <w:r>
        <w:rPr>
          <w:rFonts w:ascii="Tahoma" w:hAnsi="Tahoma"/>
          <w:sz w:val="24"/>
        </w:rPr>
        <w:t>. . . .</w:t>
      </w:r>
      <w:proofErr w:type="gramEnd"/>
      <w:r>
        <w:rPr>
          <w:rFonts w:ascii="Tahoma" w:hAnsi="Tahoma"/>
          <w:sz w:val="24"/>
        </w:rPr>
        <w:t xml:space="preserve"> .  Sec No. . . . </w:t>
      </w:r>
      <w:proofErr w:type="gramStart"/>
      <w:r>
        <w:rPr>
          <w:rFonts w:ascii="Tahoma" w:hAnsi="Tahoma"/>
          <w:sz w:val="24"/>
        </w:rPr>
        <w:t>. . . .</w:t>
      </w:r>
      <w:proofErr w:type="gramEnd"/>
    </w:p>
    <w:p w:rsidR="003A1FAF" w:rsidRDefault="003A1FAF">
      <w:pPr>
        <w:pStyle w:val="BodyTextIndent"/>
        <w:rPr>
          <w:rFonts w:ascii="Tahoma" w:hAnsi="Tahoma"/>
          <w:sz w:val="24"/>
        </w:rPr>
      </w:pPr>
    </w:p>
    <w:p w:rsidR="003A1FAF" w:rsidRDefault="003A1FAF">
      <w:pPr>
        <w:pStyle w:val="BodyTextInden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Invoice details /company name. . . . . . . . . . . . . . . . . . . . . . . . . . . . . . . . . </w:t>
      </w:r>
      <w:proofErr w:type="gramStart"/>
      <w:r>
        <w:rPr>
          <w:rFonts w:ascii="Tahoma" w:hAnsi="Tahoma"/>
          <w:sz w:val="24"/>
        </w:rPr>
        <w:t>. . . .</w:t>
      </w:r>
      <w:proofErr w:type="gramEnd"/>
      <w:r>
        <w:rPr>
          <w:rFonts w:ascii="Tahoma" w:hAnsi="Tahoma"/>
          <w:sz w:val="24"/>
        </w:rPr>
        <w:t xml:space="preserve"> </w:t>
      </w:r>
    </w:p>
    <w:p w:rsidR="003A1FAF" w:rsidRDefault="003A1FAF">
      <w:pPr>
        <w:jc w:val="both"/>
        <w:rPr>
          <w:rFonts w:ascii="Tahoma" w:hAnsi="Tahoma"/>
          <w:sz w:val="18"/>
          <w:lang w:val="en-GB"/>
        </w:rPr>
      </w:pPr>
    </w:p>
    <w:p w:rsidR="003A1FAF" w:rsidRDefault="003A1FAF">
      <w:pPr>
        <w:rPr>
          <w:rFonts w:ascii="Tahoma" w:hAnsi="Tahoma"/>
          <w:b/>
          <w:sz w:val="20"/>
        </w:rPr>
      </w:pPr>
    </w:p>
    <w:p w:rsidR="003A1FAF" w:rsidRDefault="005C7A3A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SIGNATURE ………………………………</w:t>
      </w:r>
    </w:p>
    <w:p w:rsidR="005916EA" w:rsidRDefault="005916EA">
      <w:pPr>
        <w:rPr>
          <w:rFonts w:ascii="Tahoma" w:hAnsi="Tahoma"/>
          <w:b/>
          <w:sz w:val="20"/>
        </w:rPr>
      </w:pPr>
    </w:p>
    <w:p w:rsidR="003A1FAF" w:rsidRDefault="003A1FAF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Privacy Policy</w:t>
      </w:r>
    </w:p>
    <w:p w:rsidR="003A1FAF" w:rsidRDefault="003A1FAF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To enable us to collect payment from your credit/debit card we require to collect certain </w:t>
      </w:r>
      <w:proofErr w:type="gramStart"/>
      <w:r>
        <w:rPr>
          <w:rFonts w:ascii="Tahoma" w:hAnsi="Tahoma"/>
          <w:sz w:val="20"/>
        </w:rPr>
        <w:t>information:-</w:t>
      </w:r>
      <w:proofErr w:type="gramEnd"/>
    </w:p>
    <w:p w:rsidR="003A1FAF" w:rsidRDefault="003A1FAF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Contact information – your name address, phone, email and other similar information</w:t>
      </w:r>
    </w:p>
    <w:p w:rsidR="003A1FAF" w:rsidRDefault="003A1FAF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Financial information – credit/debit card numbers</w:t>
      </w:r>
    </w:p>
    <w:p w:rsidR="003A1FAF" w:rsidRDefault="003A1FAF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All confidential information will be destroyed after completion of transaction.</w:t>
      </w:r>
    </w:p>
    <w:p w:rsidR="003A1FAF" w:rsidRDefault="003A1FAF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No confidential financial information will be stored for further use or passed on to third parties.</w:t>
      </w:r>
    </w:p>
    <w:p w:rsidR="003A1FAF" w:rsidRDefault="003A1FAF">
      <w:pPr>
        <w:rPr>
          <w:rFonts w:ascii="Tahoma" w:hAnsi="Tahoma"/>
          <w:sz w:val="20"/>
        </w:rPr>
      </w:pPr>
    </w:p>
    <w:p w:rsidR="003A1FAF" w:rsidRDefault="003A1FAF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Return/Cancellation policy</w:t>
      </w:r>
    </w:p>
    <w:p w:rsidR="003A1FAF" w:rsidRDefault="003A1FAF">
      <w:pPr>
        <w:rPr>
          <w:sz w:val="20"/>
        </w:rPr>
      </w:pPr>
      <w:r>
        <w:rPr>
          <w:rFonts w:ascii="Tahoma" w:hAnsi="Tahoma"/>
          <w:sz w:val="20"/>
        </w:rPr>
        <w:t>As all items are paid for and installed prior to the exhibition commencing, any complaints must be raised with our representative on site, if the complaint is upheld a full refund will be made</w:t>
      </w:r>
      <w:r>
        <w:rPr>
          <w:sz w:val="20"/>
        </w:rPr>
        <w:t>.</w:t>
      </w:r>
    </w:p>
    <w:p w:rsidR="003A1FAF" w:rsidRDefault="003A1FAF">
      <w:pPr>
        <w:jc w:val="center"/>
        <w:rPr>
          <w:rFonts w:ascii="Tahoma" w:hAnsi="Tahoma"/>
          <w:lang w:val="en-GB"/>
        </w:rPr>
      </w:pPr>
    </w:p>
    <w:p w:rsidR="003A1FAF" w:rsidRDefault="003A1FAF">
      <w:pPr>
        <w:jc w:val="center"/>
        <w:rPr>
          <w:rFonts w:ascii="Tahoma" w:hAnsi="Tahoma"/>
          <w:lang w:val="en-GB"/>
        </w:rPr>
      </w:pPr>
    </w:p>
    <w:p w:rsidR="003A1FAF" w:rsidRDefault="003A1FAF">
      <w:pPr>
        <w:jc w:val="center"/>
        <w:rPr>
          <w:rFonts w:ascii="Tahoma" w:hAnsi="Tahoma"/>
          <w:lang w:val="en-GB"/>
        </w:rPr>
      </w:pPr>
    </w:p>
    <w:p w:rsidR="003A1FAF" w:rsidRDefault="003A1FAF">
      <w:pPr>
        <w:jc w:val="center"/>
        <w:rPr>
          <w:rFonts w:ascii="Tahoma" w:hAnsi="Tahoma"/>
          <w:lang w:val="en-GB"/>
        </w:rPr>
      </w:pPr>
    </w:p>
    <w:p w:rsidR="003A1FAF" w:rsidRDefault="003A1FAF">
      <w:pPr>
        <w:jc w:val="center"/>
        <w:rPr>
          <w:rFonts w:ascii="Tahoma" w:hAnsi="Tahoma"/>
          <w:lang w:val="en-GB"/>
        </w:rPr>
      </w:pPr>
    </w:p>
    <w:p w:rsidR="003A1FAF" w:rsidRDefault="003A1FAF">
      <w:pPr>
        <w:jc w:val="center"/>
        <w:rPr>
          <w:rFonts w:ascii="Tahoma" w:hAnsi="Tahoma"/>
          <w:lang w:val="en-GB"/>
        </w:rPr>
      </w:pPr>
    </w:p>
    <w:p w:rsidR="003A1FAF" w:rsidRDefault="003A1FAF">
      <w:pPr>
        <w:jc w:val="center"/>
        <w:rPr>
          <w:rFonts w:ascii="Tahoma" w:hAnsi="Tahoma"/>
          <w:lang w:val="en-GB"/>
        </w:rPr>
      </w:pPr>
    </w:p>
    <w:p w:rsidR="003A1FAF" w:rsidRDefault="003A1FAF">
      <w:pPr>
        <w:jc w:val="both"/>
        <w:rPr>
          <w:rFonts w:ascii="Tahoma" w:hAnsi="Tahoma"/>
          <w:sz w:val="16"/>
          <w:lang w:val="en-GB"/>
        </w:rPr>
      </w:pPr>
    </w:p>
    <w:p w:rsidR="003A1FAF" w:rsidRDefault="003A1FAF">
      <w:pPr>
        <w:jc w:val="both"/>
        <w:rPr>
          <w:rFonts w:ascii="Tahoma" w:hAnsi="Tahoma"/>
          <w:sz w:val="16"/>
          <w:lang w:val="en-GB"/>
        </w:rPr>
        <w:sectPr w:rsidR="003A1FAF">
          <w:headerReference w:type="first" r:id="rId7"/>
          <w:footerReference w:type="first" r:id="rId8"/>
          <w:endnotePr>
            <w:numFmt w:val="decimal"/>
          </w:endnotePr>
          <w:pgSz w:w="11905" w:h="16837" w:code="9"/>
          <w:pgMar w:top="1049" w:right="1134" w:bottom="794" w:left="1134" w:header="1049" w:footer="720" w:gutter="284"/>
          <w:cols w:space="720"/>
          <w:noEndnote/>
          <w:titlePg/>
          <w:docGrid w:linePitch="107"/>
        </w:sectPr>
      </w:pPr>
    </w:p>
    <w:p w:rsidR="003A1FAF" w:rsidRDefault="003A1FAF">
      <w:pPr>
        <w:jc w:val="both"/>
        <w:rPr>
          <w:rFonts w:ascii="Tahoma" w:hAnsi="Tahoma"/>
          <w:lang w:val="en-GB"/>
        </w:rPr>
      </w:pPr>
    </w:p>
    <w:sectPr w:rsidR="003A1FAF">
      <w:endnotePr>
        <w:numFmt w:val="decimal"/>
      </w:endnotePr>
      <w:pgSz w:w="11905" w:h="16837"/>
      <w:pgMar w:top="1051" w:right="1440" w:bottom="720" w:left="1440" w:header="1051" w:footer="720" w:gutter="0"/>
      <w:cols w:space="720"/>
      <w:noEndnote/>
      <w:docGrid w:linePitch="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468" w:rsidRDefault="00AB5468">
      <w:r>
        <w:separator/>
      </w:r>
    </w:p>
  </w:endnote>
  <w:endnote w:type="continuationSeparator" w:id="0">
    <w:p w:rsidR="00AB5468" w:rsidRDefault="00AB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FAF" w:rsidRDefault="003A1FAF">
    <w:pPr>
      <w:pStyle w:val="Heading2"/>
      <w:jc w:val="center"/>
      <w:rPr>
        <w:rFonts w:ascii="Tahoma" w:hAnsi="Tahoma"/>
        <w:b w:val="0"/>
        <w:sz w:val="20"/>
      </w:rPr>
    </w:pPr>
  </w:p>
  <w:p w:rsidR="003A1FAF" w:rsidRDefault="003A1FAF">
    <w:pPr>
      <w:pStyle w:val="Heading2"/>
      <w:jc w:val="center"/>
      <w:rPr>
        <w:rFonts w:ascii="Tahoma" w:hAnsi="Tahoma"/>
        <w:b w:val="0"/>
        <w:sz w:val="20"/>
      </w:rPr>
    </w:pPr>
    <w:r>
      <w:rPr>
        <w:rFonts w:ascii="Tahoma" w:hAnsi="Tahoma"/>
        <w:b w:val="0"/>
        <w:sz w:val="20"/>
      </w:rPr>
      <w:t>Directors: W. Ford</w:t>
    </w:r>
    <w:r w:rsidR="006A2ACB">
      <w:rPr>
        <w:rFonts w:ascii="Tahoma" w:hAnsi="Tahoma"/>
        <w:b w:val="0"/>
        <w:sz w:val="20"/>
      </w:rPr>
      <w:t>.</w:t>
    </w:r>
  </w:p>
  <w:p w:rsidR="003A1FAF" w:rsidRDefault="003A1FAF">
    <w:pPr>
      <w:jc w:val="center"/>
      <w:rPr>
        <w:rFonts w:ascii="Tahoma" w:hAnsi="Tahoma"/>
        <w:sz w:val="20"/>
      </w:rPr>
    </w:pPr>
    <w:r>
      <w:rPr>
        <w:rFonts w:ascii="Tahoma" w:hAnsi="Tahoma"/>
        <w:sz w:val="20"/>
      </w:rPr>
      <w:t xml:space="preserve">Registered in </w:t>
    </w:r>
    <w:smartTag w:uri="urn:schemas-microsoft-com:office:smarttags" w:element="place">
      <w:smartTag w:uri="urn:schemas-microsoft-com:office:smarttags" w:element="country-region">
        <w:r>
          <w:rPr>
            <w:rFonts w:ascii="Tahoma" w:hAnsi="Tahoma"/>
            <w:sz w:val="20"/>
          </w:rPr>
          <w:t>England</w:t>
        </w:r>
      </w:smartTag>
    </w:smartTag>
    <w:r>
      <w:rPr>
        <w:rFonts w:ascii="Tahoma" w:hAnsi="Tahoma"/>
        <w:sz w:val="20"/>
      </w:rPr>
      <w:t xml:space="preserve"> No: </w:t>
    </w:r>
    <w:proofErr w:type="gramStart"/>
    <w:r>
      <w:rPr>
        <w:rFonts w:ascii="Tahoma" w:hAnsi="Tahoma"/>
        <w:sz w:val="20"/>
      </w:rPr>
      <w:t>1813438 .</w:t>
    </w:r>
    <w:proofErr w:type="gramEnd"/>
  </w:p>
  <w:p w:rsidR="003A1FAF" w:rsidRDefault="003A1FAF">
    <w:pPr>
      <w:pStyle w:val="Foot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468" w:rsidRDefault="00AB5468">
      <w:r>
        <w:separator/>
      </w:r>
    </w:p>
  </w:footnote>
  <w:footnote w:type="continuationSeparator" w:id="0">
    <w:p w:rsidR="00AB5468" w:rsidRDefault="00AB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FAF" w:rsidRDefault="003A1FAF">
    <w:pPr>
      <w:jc w:val="right"/>
      <w:rPr>
        <w:rFonts w:ascii="Tahoma" w:hAnsi="Tahoma"/>
        <w:sz w:val="32"/>
      </w:rPr>
    </w:pPr>
    <w:r>
      <w:rPr>
        <w:rFonts w:ascii="Tahoma" w:hAnsi="Tahoma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22.6pt;margin-top:19.6pt;width:100.8pt;height:44.1pt;z-index:251657728" o:allowincell="f" fillcolor="black" stroked="f">
          <v:shadow color="#868686"/>
          <v:textpath style="font-family:&quot;Tahoma&quot;;font-weight:bold;v-text-kern:t" trim="t" fitpath="t" string="f+b"/>
        </v:shape>
      </w:pict>
    </w:r>
    <w:r>
      <w:rPr>
        <w:rFonts w:ascii="Tahoma" w:hAnsi="Tahoma"/>
        <w:noProof/>
        <w:sz w:val="18"/>
      </w:rPr>
      <w:pict>
        <v:rect id="_x0000_s2051" style="position:absolute;left:0;text-align:left;margin-left:1pt;margin-top:5.2pt;width:142.2pt;height:73.2pt;flip:y;z-index:251658752" o:allowincell="f" filled="f" fillcolor="blue" strokecolor="blue" strokeweight="6pt">
          <v:shadow color="#868686"/>
          <o:extrusion v:ext="view" render="wireFrame"/>
        </v:rect>
      </w:pict>
    </w:r>
    <w:r>
      <w:rPr>
        <w:rFonts w:ascii="Tahoma" w:hAnsi="Tahoma"/>
        <w:b/>
        <w:sz w:val="40"/>
      </w:rPr>
      <w:t>ford + barley exhibitions ltd</w:t>
    </w:r>
    <w:r>
      <w:rPr>
        <w:rFonts w:ascii="Tahoma" w:hAnsi="Tahoma"/>
        <w:b/>
        <w:sz w:val="32"/>
      </w:rPr>
      <w:t>.</w:t>
    </w:r>
  </w:p>
  <w:p w:rsidR="003A1FAF" w:rsidRDefault="003A1FAF">
    <w:pPr>
      <w:pStyle w:val="Heading1"/>
      <w:jc w:val="right"/>
      <w:rPr>
        <w:rFonts w:ascii="Tahoma" w:hAnsi="Tahoma"/>
        <w:sz w:val="20"/>
      </w:rPr>
    </w:pPr>
    <w:r>
      <w:rPr>
        <w:rFonts w:ascii="Tahoma" w:hAnsi="Tahoma"/>
        <w:sz w:val="20"/>
      </w:rPr>
      <w:t>Design - Construction - Project Management</w:t>
    </w:r>
  </w:p>
  <w:p w:rsidR="003A1FAF" w:rsidRDefault="003A1FAF">
    <w:pPr>
      <w:pStyle w:val="Header"/>
      <w:rPr>
        <w:rFonts w:ascii="Tahoma" w:hAnsi="Tahoma"/>
      </w:rPr>
    </w:pPr>
  </w:p>
  <w:p w:rsidR="003A1FAF" w:rsidRDefault="003A1FAF">
    <w:pPr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 xml:space="preserve">Units 2 &amp; 3, </w:t>
    </w:r>
    <w:smartTag w:uri="urn:schemas-microsoft-com:office:smarttags" w:element="Street">
      <w:smartTag w:uri="urn:schemas-microsoft-com:office:smarttags" w:element="address">
        <w:r>
          <w:rPr>
            <w:rFonts w:ascii="Tahoma" w:hAnsi="Tahoma"/>
            <w:sz w:val="18"/>
          </w:rPr>
          <w:t>Fulwood Road South</w:t>
        </w:r>
      </w:smartTag>
    </w:smartTag>
    <w:r>
      <w:rPr>
        <w:rFonts w:ascii="Tahoma" w:hAnsi="Tahoma"/>
        <w:sz w:val="18"/>
      </w:rPr>
      <w:t>, Fulwood Industrial Estate</w:t>
    </w:r>
  </w:p>
  <w:p w:rsidR="003A1FAF" w:rsidRDefault="003A1FAF">
    <w:pPr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>Sutton-in-Ashfield, Notts.  NG17 2JZ</w:t>
    </w:r>
  </w:p>
  <w:p w:rsidR="003A1FAF" w:rsidRDefault="003A1FAF">
    <w:pPr>
      <w:ind w:left="5040" w:firstLine="720"/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>Tel:  01623 551120 Fax: 01623 440063</w:t>
    </w:r>
  </w:p>
  <w:p w:rsidR="003A1FAF" w:rsidRDefault="003A1FAF">
    <w:pPr>
      <w:ind w:left="6480"/>
      <w:jc w:val="right"/>
      <w:rPr>
        <w:rFonts w:ascii="Tahoma" w:hAnsi="Tahoma"/>
      </w:rPr>
    </w:pPr>
    <w:r>
      <w:rPr>
        <w:rFonts w:ascii="Tahoma" w:hAnsi="Tahoma"/>
        <w:sz w:val="18"/>
      </w:rPr>
      <w:t>e-mail: ford.barley@btconnect.com</w:t>
    </w:r>
  </w:p>
  <w:p w:rsidR="003A1FAF" w:rsidRDefault="003A1FAF">
    <w:pPr>
      <w:pStyle w:val="Header"/>
      <w:rPr>
        <w:rFonts w:ascii="Tahoma" w:hAnsi="Tahoma"/>
      </w:rPr>
    </w:pPr>
    <w:r>
      <w:rPr>
        <w:rFonts w:ascii="Tahoma" w:hAnsi="Tahoma"/>
        <w:noProof/>
      </w:rPr>
      <w:pict>
        <v:roundrect id="_x0000_s2049" style="position:absolute;margin-left:8.1pt;margin-top:137pt;width:129.6pt;height:1in;z-index:251656704" arcsize="10923f" o:allowincell="f" filled="f" fillcolor="#36f" stroked="f"/>
      </w:pict>
    </w:r>
  </w:p>
  <w:p w:rsidR="003A1FAF" w:rsidRDefault="003A1FAF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630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39"/>
  <w:drawingGridVerticalSpacing w:val="107"/>
  <w:displayHorizontalDrawingGridEvery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FAF"/>
    <w:rsid w:val="000C4752"/>
    <w:rsid w:val="002A12B7"/>
    <w:rsid w:val="003A1FAF"/>
    <w:rsid w:val="005916EA"/>
    <w:rsid w:val="005C7A3A"/>
    <w:rsid w:val="006A2ACB"/>
    <w:rsid w:val="008F3127"/>
    <w:rsid w:val="00AB5468"/>
    <w:rsid w:val="00C50B4E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15C8F62-7BD9-47E1-8E92-9F10DCF1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napToGrid/>
      <w:sz w:val="4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snapToGrid/>
      <w:sz w:val="3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en-GB"/>
    </w:rPr>
  </w:style>
  <w:style w:type="paragraph" w:styleId="BodyTextIndent">
    <w:name w:val="Body Text Indent"/>
    <w:basedOn w:val="Normal"/>
    <w:rPr>
      <w:rFonts w:ascii="Arial" w:hAnsi="Arial"/>
      <w:snapToGrid/>
      <w:sz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Letters%20&amp;%20Faxes\f&amp;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f&amp;b Letterhead</Template>
  <TotalTime>0</TotalTime>
  <Pages>3</Pages>
  <Words>292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ford &amp; barley exhibitions ltd</vt:lpstr>
    </vt:vector>
  </TitlesOfParts>
  <Company> 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 &amp; barley exhibitions ltd</dc:title>
  <dc:subject/>
  <dc:creator>f+b</dc:creator>
  <cp:keywords/>
  <cp:lastModifiedBy>Gail</cp:lastModifiedBy>
  <cp:revision>2</cp:revision>
  <cp:lastPrinted>2010-06-21T15:10:00Z</cp:lastPrinted>
  <dcterms:created xsi:type="dcterms:W3CDTF">2018-01-15T14:15:00Z</dcterms:created>
  <dcterms:modified xsi:type="dcterms:W3CDTF">2018-01-15T14:15:00Z</dcterms:modified>
</cp:coreProperties>
</file>